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DDBA" w14:textId="77777777" w:rsidR="007F2C61" w:rsidRDefault="007F2C61" w:rsidP="00E24E4F">
      <w:pPr>
        <w:jc w:val="center"/>
        <w:rPr>
          <w:b/>
          <w:sz w:val="28"/>
          <w:szCs w:val="28"/>
        </w:rPr>
      </w:pPr>
    </w:p>
    <w:p w14:paraId="268FFBD1" w14:textId="77777777" w:rsidR="00E24E4F" w:rsidRPr="00E24E4F" w:rsidRDefault="00E24E4F" w:rsidP="00E24E4F">
      <w:pPr>
        <w:jc w:val="center"/>
        <w:rPr>
          <w:b/>
          <w:sz w:val="28"/>
          <w:szCs w:val="28"/>
        </w:rPr>
      </w:pPr>
      <w:r w:rsidRPr="00E24E4F">
        <w:rPr>
          <w:b/>
          <w:sz w:val="28"/>
          <w:szCs w:val="28"/>
        </w:rPr>
        <w:t>Erklärungen des Unternehmens nach dem</w:t>
      </w:r>
    </w:p>
    <w:p w14:paraId="7CBC5332" w14:textId="77777777" w:rsidR="00A90C8E" w:rsidRPr="000B57FF" w:rsidRDefault="00E24E4F" w:rsidP="00E24E4F">
      <w:pPr>
        <w:jc w:val="center"/>
        <w:rPr>
          <w:b/>
          <w:sz w:val="28"/>
          <w:szCs w:val="28"/>
        </w:rPr>
      </w:pPr>
      <w:r w:rsidRPr="00E24E4F">
        <w:rPr>
          <w:b/>
          <w:sz w:val="28"/>
          <w:szCs w:val="28"/>
        </w:rPr>
        <w:t>Tariftreue- und Vergabegesetz Mecklenburg-Vorpommern (</w:t>
      </w:r>
      <w:proofErr w:type="spellStart"/>
      <w:r w:rsidRPr="00E24E4F">
        <w:rPr>
          <w:b/>
          <w:sz w:val="28"/>
          <w:szCs w:val="28"/>
        </w:rPr>
        <w:t>TVgG</w:t>
      </w:r>
      <w:proofErr w:type="spellEnd"/>
      <w:r w:rsidRPr="00E24E4F">
        <w:rPr>
          <w:b/>
          <w:sz w:val="28"/>
          <w:szCs w:val="28"/>
        </w:rPr>
        <w:t xml:space="preserve"> M-V) und der Mindestarbeitsbedingungenverordnung (</w:t>
      </w:r>
      <w:proofErr w:type="spellStart"/>
      <w:r w:rsidRPr="00E24E4F">
        <w:rPr>
          <w:b/>
          <w:sz w:val="28"/>
          <w:szCs w:val="28"/>
        </w:rPr>
        <w:t>MinArbBV</w:t>
      </w:r>
      <w:proofErr w:type="spellEnd"/>
      <w:r w:rsidRPr="00E24E4F">
        <w:rPr>
          <w:b/>
          <w:sz w:val="28"/>
          <w:szCs w:val="28"/>
        </w:rPr>
        <w:t xml:space="preserve"> M-V)</w:t>
      </w:r>
    </w:p>
    <w:p w14:paraId="5FD08FEF" w14:textId="77777777" w:rsidR="00A90C8E" w:rsidRPr="000B57FF" w:rsidRDefault="00A90C8E" w:rsidP="00A90C8E">
      <w:pPr>
        <w:jc w:val="center"/>
        <w:rPr>
          <w:b/>
          <w:sz w:val="28"/>
          <w:szCs w:val="28"/>
        </w:rPr>
      </w:pPr>
    </w:p>
    <w:p w14:paraId="3B3A26D7" w14:textId="77777777" w:rsidR="00213357" w:rsidRDefault="00213357" w:rsidP="00213357">
      <w:pPr>
        <w:tabs>
          <w:tab w:val="left" w:pos="1985"/>
        </w:tabs>
        <w:spacing w:line="360" w:lineRule="auto"/>
        <w:ind w:left="1080" w:hanging="1080"/>
        <w:jc w:val="both"/>
        <w:rPr>
          <w:b/>
        </w:rPr>
      </w:pPr>
      <w:r>
        <w:rPr>
          <w:b/>
        </w:rPr>
        <w:t>Vergabenummer:</w:t>
      </w:r>
      <w:r>
        <w:rPr>
          <w:b/>
        </w:rPr>
        <w:tab/>
      </w:r>
      <w:r>
        <w:rPr>
          <w:b/>
        </w:rPr>
        <w:tab/>
      </w:r>
      <w:r w:rsidRPr="00352DFE">
        <w:rPr>
          <w:b/>
        </w:rPr>
        <w:t>10.71.200.1010-231</w:t>
      </w:r>
    </w:p>
    <w:p w14:paraId="40F0DFCB" w14:textId="77777777" w:rsidR="00213357" w:rsidRDefault="00213357" w:rsidP="00213357">
      <w:pPr>
        <w:spacing w:line="360" w:lineRule="auto"/>
        <w:ind w:left="1080" w:hanging="1080"/>
        <w:jc w:val="both"/>
        <w:rPr>
          <w:b/>
        </w:rPr>
      </w:pPr>
      <w:r>
        <w:rPr>
          <w:b/>
        </w:rPr>
        <w:t>Leistung:</w:t>
      </w:r>
      <w:r>
        <w:rPr>
          <w:b/>
        </w:rPr>
        <w:tab/>
      </w:r>
      <w:r>
        <w:rPr>
          <w:b/>
        </w:rPr>
        <w:tab/>
      </w:r>
      <w:r>
        <w:rPr>
          <w:b/>
        </w:rPr>
        <w:tab/>
      </w:r>
      <w:r w:rsidRPr="00352DFE">
        <w:rPr>
          <w:b/>
        </w:rPr>
        <w:t xml:space="preserve">Neubau des Schaudepots AGRONEUM Alt Schwerin, </w:t>
      </w:r>
    </w:p>
    <w:p w14:paraId="73C658D7" w14:textId="77777777" w:rsidR="00213357" w:rsidRDefault="00213357" w:rsidP="00213357">
      <w:pPr>
        <w:spacing w:line="360" w:lineRule="auto"/>
        <w:ind w:left="1788" w:firstLine="336"/>
        <w:jc w:val="both"/>
        <w:rPr>
          <w:b/>
        </w:rPr>
      </w:pPr>
      <w:r w:rsidRPr="00352DFE">
        <w:rPr>
          <w:b/>
        </w:rPr>
        <w:t>Los 3 Zimmererarbeiten</w:t>
      </w:r>
    </w:p>
    <w:p w14:paraId="29F0B656" w14:textId="77777777" w:rsidR="002D6A2B" w:rsidRDefault="002D6A2B" w:rsidP="00A52AA7">
      <w:pPr>
        <w:jc w:val="center"/>
        <w:rPr>
          <w:b/>
        </w:rPr>
      </w:pPr>
    </w:p>
    <w:p w14:paraId="128FD71D" w14:textId="77777777" w:rsidR="007F7FAA" w:rsidRDefault="007F7FAA" w:rsidP="000B3C7D">
      <w:pPr>
        <w:autoSpaceDE w:val="0"/>
        <w:autoSpaceDN w:val="0"/>
        <w:adjustRightInd w:val="0"/>
        <w:jc w:val="both"/>
      </w:pPr>
    </w:p>
    <w:p w14:paraId="333C2D28"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269D2529" w14:textId="77777777" w:rsidR="00E24E4F" w:rsidRPr="00C61115" w:rsidRDefault="00E24E4F" w:rsidP="00E24E4F">
      <w:pPr>
        <w:jc w:val="both"/>
        <w:rPr>
          <w:rFonts w:cs="Arial"/>
          <w:sz w:val="24"/>
        </w:rPr>
      </w:pPr>
    </w:p>
    <w:p w14:paraId="75A75043" w14:textId="77777777" w:rsidR="00E24E4F" w:rsidRPr="00C61115" w:rsidRDefault="00E24E4F" w:rsidP="00E24E4F">
      <w:pPr>
        <w:tabs>
          <w:tab w:val="left" w:pos="8505"/>
        </w:tabs>
        <w:jc w:val="both"/>
        <w:rPr>
          <w:rFonts w:cs="Arial"/>
          <w:sz w:val="24"/>
        </w:rPr>
      </w:pPr>
      <w:r w:rsidRPr="00C61115">
        <w:rPr>
          <w:rFonts w:cs="Arial"/>
          <w:sz w:val="24"/>
        </w:rPr>
        <w:t xml:space="preserve">Mein Unternehmen verpflichtet sich, den bei der Ausführung der Leistung beschäftigten Arbeitnehmenden die Arbeitsbedingungen des/der nachstehenden, in der </w:t>
      </w:r>
      <w:proofErr w:type="spellStart"/>
      <w:r w:rsidRPr="00C61115">
        <w:rPr>
          <w:rFonts w:cs="Arial"/>
          <w:sz w:val="24"/>
        </w:rPr>
        <w:t>MinArbBV</w:t>
      </w:r>
      <w:proofErr w:type="spellEnd"/>
      <w:r w:rsidRPr="00C61115">
        <w:rPr>
          <w:rFonts w:cs="Arial"/>
          <w:sz w:val="24"/>
        </w:rPr>
        <w:t xml:space="preserve"> M-V für repräsentativ erklärten Tarifvertrages/Tarifverträge zu gewähren:</w:t>
      </w:r>
    </w:p>
    <w:p w14:paraId="2EBF0749" w14:textId="77777777" w:rsidR="00E24E4F" w:rsidRPr="00C61115" w:rsidRDefault="00E24E4F" w:rsidP="00E24E4F">
      <w:pPr>
        <w:tabs>
          <w:tab w:val="left" w:pos="8505"/>
        </w:tabs>
        <w:jc w:val="both"/>
        <w:rPr>
          <w:rFonts w:cs="Arial"/>
          <w:sz w:val="24"/>
        </w:rPr>
      </w:pPr>
    </w:p>
    <w:p w14:paraId="7187598D"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708374D9" w14:textId="77777777" w:rsidR="00E24E4F" w:rsidRPr="00C61115" w:rsidRDefault="00E24E4F" w:rsidP="00E24E4F">
      <w:pPr>
        <w:tabs>
          <w:tab w:val="left" w:pos="8505"/>
        </w:tabs>
        <w:jc w:val="both"/>
        <w:rPr>
          <w:rFonts w:cs="Arial"/>
          <w:sz w:val="24"/>
        </w:rPr>
      </w:pPr>
    </w:p>
    <w:p w14:paraId="7E26A822" w14:textId="77777777" w:rsidR="00E24E4F" w:rsidRPr="00C61115" w:rsidRDefault="00C045AF"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xml:space="preserve">§ 1 Absatz 1 Nummer 1 </w:t>
      </w:r>
      <w:proofErr w:type="spellStart"/>
      <w:r w:rsidR="00E24E4F" w:rsidRPr="00C61115">
        <w:rPr>
          <w:rFonts w:cs="Arial"/>
          <w:sz w:val="24"/>
        </w:rPr>
        <w:t>MinArbBV</w:t>
      </w:r>
      <w:proofErr w:type="spellEnd"/>
      <w:r w:rsidR="00E24E4F" w:rsidRPr="00C61115">
        <w:rPr>
          <w:rFonts w:cs="Arial"/>
          <w:sz w:val="24"/>
        </w:rPr>
        <w:t xml:space="preserve"> M-V, Anhang I Buchstabe A Nummer 1 der </w:t>
      </w:r>
      <w:proofErr w:type="spellStart"/>
      <w:r w:rsidR="00E24E4F" w:rsidRPr="00C61115">
        <w:rPr>
          <w:rFonts w:cs="Arial"/>
          <w:sz w:val="24"/>
        </w:rPr>
        <w:t>MinArbBV</w:t>
      </w:r>
      <w:proofErr w:type="spellEnd"/>
      <w:r w:rsidR="00E24E4F" w:rsidRPr="00C61115">
        <w:rPr>
          <w:rFonts w:cs="Arial"/>
          <w:sz w:val="24"/>
        </w:rPr>
        <w:t xml:space="preserve"> M-V</w:t>
      </w:r>
    </w:p>
    <w:p w14:paraId="2C0D1192" w14:textId="77777777" w:rsidR="00E24E4F" w:rsidRPr="00C61115" w:rsidRDefault="00E24E4F" w:rsidP="00E24E4F">
      <w:pPr>
        <w:ind w:left="709" w:hanging="709"/>
        <w:jc w:val="both"/>
        <w:rPr>
          <w:rFonts w:cs="Arial"/>
          <w:b/>
          <w:color w:val="000000" w:themeColor="text1"/>
          <w:sz w:val="24"/>
        </w:rPr>
      </w:pPr>
    </w:p>
    <w:p w14:paraId="0C67D334" w14:textId="77777777" w:rsidR="00E24E4F" w:rsidRPr="00C61115" w:rsidRDefault="00C045AF"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zwischen dem Arbeitgeber- und Wirtschaftsverband der Mobilitäts- und Verkehrsdienstleister e. V. (AGV MOVE) und der Gewerkschaft Deutscher Lokomotivführer (GDL), </w:t>
      </w:r>
      <w:r w:rsidR="00E24E4F" w:rsidRPr="00C61115">
        <w:rPr>
          <w:rFonts w:cs="Arial"/>
          <w:sz w:val="24"/>
        </w:rPr>
        <w:t xml:space="preserve">§ 1 Absatz 1 Nummer 2 </w:t>
      </w:r>
      <w:proofErr w:type="spellStart"/>
      <w:r w:rsidR="00E24E4F" w:rsidRPr="00C61115">
        <w:rPr>
          <w:rFonts w:cs="Arial"/>
          <w:sz w:val="24"/>
        </w:rPr>
        <w:t>MinArbBV</w:t>
      </w:r>
      <w:proofErr w:type="spellEnd"/>
      <w:r w:rsidR="00E24E4F" w:rsidRPr="00C61115">
        <w:rPr>
          <w:rFonts w:cs="Arial"/>
          <w:sz w:val="24"/>
        </w:rPr>
        <w:t xml:space="preserve"> M-V, Anhang I Buchstabe A Nummer 2 der </w:t>
      </w:r>
      <w:proofErr w:type="spellStart"/>
      <w:r w:rsidR="00E24E4F" w:rsidRPr="00C61115">
        <w:rPr>
          <w:rFonts w:cs="Arial"/>
          <w:sz w:val="24"/>
        </w:rPr>
        <w:t>MinArbBV</w:t>
      </w:r>
      <w:proofErr w:type="spellEnd"/>
      <w:r w:rsidR="00E24E4F" w:rsidRPr="00C61115">
        <w:rPr>
          <w:rFonts w:cs="Arial"/>
          <w:sz w:val="24"/>
        </w:rPr>
        <w:t xml:space="preserve"> M-V</w:t>
      </w:r>
    </w:p>
    <w:p w14:paraId="061E181C"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4B8F8FB6" w14:textId="77777777" w:rsidR="00E24E4F" w:rsidRPr="00C61115" w:rsidRDefault="00C045AF"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mit Bezug auf die </w:t>
      </w:r>
      <w:r w:rsidR="00E24E4F" w:rsidRPr="00C61115">
        <w:rPr>
          <w:rFonts w:cs="Arial"/>
          <w:sz w:val="24"/>
        </w:rPr>
        <w:t xml:space="preserve">Ostdeutsche Eisenbahn GmbH (ODEG), § 1 Absatz 1 Nummer 3 </w:t>
      </w:r>
      <w:proofErr w:type="spellStart"/>
      <w:r w:rsidR="00E24E4F" w:rsidRPr="00C61115">
        <w:rPr>
          <w:rFonts w:cs="Arial"/>
          <w:sz w:val="24"/>
        </w:rPr>
        <w:t>MinArbBV</w:t>
      </w:r>
      <w:proofErr w:type="spellEnd"/>
      <w:r w:rsidR="00E24E4F" w:rsidRPr="00C61115">
        <w:rPr>
          <w:rFonts w:cs="Arial"/>
          <w:sz w:val="24"/>
        </w:rPr>
        <w:t xml:space="preserve"> M-V, Anhang I Buchstabe A Nummer 3 der </w:t>
      </w:r>
      <w:proofErr w:type="spellStart"/>
      <w:r w:rsidR="00E24E4F" w:rsidRPr="00C61115">
        <w:rPr>
          <w:rFonts w:cs="Arial"/>
          <w:sz w:val="24"/>
        </w:rPr>
        <w:t>MinArbBV</w:t>
      </w:r>
      <w:proofErr w:type="spellEnd"/>
      <w:r w:rsidR="00E24E4F" w:rsidRPr="00C61115">
        <w:rPr>
          <w:rFonts w:cs="Arial"/>
          <w:sz w:val="24"/>
        </w:rPr>
        <w:t xml:space="preserve"> M-V</w:t>
      </w:r>
    </w:p>
    <w:p w14:paraId="5D891308"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6EABF28B"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5584BA20" w14:textId="77777777" w:rsidR="00E24E4F" w:rsidRPr="00C61115" w:rsidRDefault="00E24E4F" w:rsidP="00E24E4F">
      <w:pPr>
        <w:jc w:val="both"/>
        <w:rPr>
          <w:rFonts w:cs="Arial"/>
          <w:color w:val="000000" w:themeColor="text1"/>
          <w:sz w:val="24"/>
        </w:rPr>
      </w:pPr>
    </w:p>
    <w:p w14:paraId="5FE552BC" w14:textId="77777777" w:rsidR="00E24E4F" w:rsidRPr="00C61115" w:rsidRDefault="00C045AF"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xml:space="preserve">§ 1 Absatz 2 Nummer 1 </w:t>
      </w:r>
      <w:proofErr w:type="spellStart"/>
      <w:r w:rsidR="00E24E4F" w:rsidRPr="00C61115">
        <w:t>MinArbBV</w:t>
      </w:r>
      <w:proofErr w:type="spellEnd"/>
      <w:r w:rsidR="00E24E4F" w:rsidRPr="00C61115">
        <w:t xml:space="preserve"> M-V, Anhang I Buchstabe B der </w:t>
      </w:r>
      <w:proofErr w:type="spellStart"/>
      <w:r w:rsidR="00E24E4F" w:rsidRPr="00C61115">
        <w:t>MinArbBV</w:t>
      </w:r>
      <w:proofErr w:type="spellEnd"/>
      <w:r w:rsidR="00E24E4F" w:rsidRPr="00C61115">
        <w:t xml:space="preserve"> M-V</w:t>
      </w:r>
    </w:p>
    <w:p w14:paraId="7BA3F2D3" w14:textId="77777777" w:rsidR="007F2C61" w:rsidRDefault="00E24E4F" w:rsidP="00E24E4F">
      <w:pPr>
        <w:ind w:hanging="567"/>
        <w:jc w:val="both"/>
        <w:rPr>
          <w:rFonts w:cs="Arial"/>
          <w:b/>
          <w:sz w:val="24"/>
          <w:lang w:val="x-none"/>
        </w:rPr>
      </w:pPr>
      <w:r w:rsidRPr="00C61115">
        <w:rPr>
          <w:rFonts w:cs="Arial"/>
          <w:b/>
          <w:sz w:val="24"/>
          <w:lang w:val="x-none"/>
        </w:rPr>
        <w:tab/>
      </w:r>
    </w:p>
    <w:p w14:paraId="5BA78482" w14:textId="77777777" w:rsidR="007F2C61" w:rsidRDefault="007F2C61">
      <w:pPr>
        <w:rPr>
          <w:rFonts w:cs="Arial"/>
          <w:b/>
          <w:sz w:val="24"/>
          <w:lang w:val="x-none"/>
        </w:rPr>
      </w:pPr>
      <w:r>
        <w:rPr>
          <w:rFonts w:cs="Arial"/>
          <w:b/>
          <w:sz w:val="24"/>
          <w:lang w:val="x-none"/>
        </w:rPr>
        <w:br w:type="page"/>
      </w:r>
    </w:p>
    <w:p w14:paraId="449352CE"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xml:space="preserve">§ 6 Absatz 1 Satz 1 </w:t>
      </w:r>
      <w:proofErr w:type="spellStart"/>
      <w:r w:rsidRPr="00C61115">
        <w:rPr>
          <w:rFonts w:cs="Arial"/>
          <w:b/>
          <w:sz w:val="24"/>
        </w:rPr>
        <w:t>TVgG</w:t>
      </w:r>
      <w:proofErr w:type="spellEnd"/>
      <w:r w:rsidRPr="00C61115">
        <w:rPr>
          <w:rFonts w:cs="Arial"/>
          <w:b/>
          <w:sz w:val="24"/>
        </w:rPr>
        <w:t xml:space="preserve">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w:t>
      </w:r>
      <w:r w:rsidRPr="00213357">
        <w:rPr>
          <w:rFonts w:cs="Arial"/>
          <w:b/>
          <w:sz w:val="24"/>
          <w:highlight w:val="yellow"/>
        </w:rPr>
        <w:t>(VOM AUFTRAGGEBER ANZUKREUZEN)</w:t>
      </w:r>
    </w:p>
    <w:p w14:paraId="62DC9209" w14:textId="77777777" w:rsidR="00E24E4F" w:rsidRPr="00C61115" w:rsidRDefault="00E24E4F" w:rsidP="00E24E4F">
      <w:pPr>
        <w:jc w:val="both"/>
        <w:rPr>
          <w:rFonts w:cs="Arial"/>
          <w:sz w:val="24"/>
        </w:rPr>
      </w:pPr>
    </w:p>
    <w:p w14:paraId="42DB3E02"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6FE6AB4A" w14:textId="77777777" w:rsidR="00E24E4F" w:rsidRPr="00C61115" w:rsidRDefault="00E24E4F" w:rsidP="00E24E4F">
      <w:pPr>
        <w:jc w:val="both"/>
        <w:rPr>
          <w:rFonts w:cs="Arial"/>
          <w:sz w:val="24"/>
        </w:rPr>
      </w:pPr>
    </w:p>
    <w:p w14:paraId="7F462A8B" w14:textId="0320A921" w:rsidR="00E24E4F" w:rsidRPr="00C61115" w:rsidRDefault="00C045AF" w:rsidP="00E24E4F">
      <w:pPr>
        <w:ind w:left="709" w:hanging="709"/>
        <w:jc w:val="both"/>
        <w:rPr>
          <w:rFonts w:cs="Arial"/>
          <w:sz w:val="24"/>
        </w:rPr>
      </w:pPr>
      <w:sdt>
        <w:sdtPr>
          <w:rPr>
            <w:rFonts w:cs="Arial"/>
            <w:b/>
            <w:sz w:val="32"/>
            <w:lang w:val="x-none"/>
          </w:rPr>
          <w:id w:val="-462040414"/>
          <w14:checkbox>
            <w14:checked w14:val="1"/>
            <w14:checkedState w14:val="2612" w14:font="MS Gothic"/>
            <w14:uncheckedState w14:val="2610" w14:font="MS Gothic"/>
          </w14:checkbox>
        </w:sdtPr>
        <w:sdtEndPr/>
        <w:sdtContent>
          <w:r w:rsidR="00213357">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 xml:space="preserve">Baugewerbe, § 2 Absatz 1 Nummer 1 </w:t>
      </w:r>
      <w:proofErr w:type="spellStart"/>
      <w:r w:rsidR="00E24E4F" w:rsidRPr="00C61115">
        <w:rPr>
          <w:rFonts w:cs="Arial"/>
          <w:sz w:val="24"/>
        </w:rPr>
        <w:t>MinArbBV</w:t>
      </w:r>
      <w:proofErr w:type="spellEnd"/>
      <w:r w:rsidR="00E24E4F" w:rsidRPr="00C61115">
        <w:rPr>
          <w:rFonts w:cs="Arial"/>
          <w:sz w:val="24"/>
        </w:rPr>
        <w:t xml:space="preserve"> M-V, Anhang II Nummer 1 der </w:t>
      </w:r>
      <w:proofErr w:type="spellStart"/>
      <w:r w:rsidR="00E24E4F" w:rsidRPr="00C61115">
        <w:rPr>
          <w:rFonts w:cs="Arial"/>
          <w:sz w:val="24"/>
        </w:rPr>
        <w:t>MinArbBV</w:t>
      </w:r>
      <w:proofErr w:type="spellEnd"/>
      <w:r w:rsidR="00E24E4F" w:rsidRPr="00C61115">
        <w:rPr>
          <w:rFonts w:cs="Arial"/>
          <w:sz w:val="24"/>
        </w:rPr>
        <w:t xml:space="preserve"> M-V</w:t>
      </w:r>
    </w:p>
    <w:p w14:paraId="41DB0FA8" w14:textId="77777777" w:rsidR="00E24E4F" w:rsidRPr="00C61115" w:rsidRDefault="00E24E4F" w:rsidP="00E24E4F">
      <w:pPr>
        <w:ind w:left="709" w:hanging="709"/>
        <w:jc w:val="both"/>
        <w:rPr>
          <w:rFonts w:cs="Arial"/>
          <w:sz w:val="24"/>
        </w:rPr>
      </w:pPr>
    </w:p>
    <w:p w14:paraId="0BF46EEF" w14:textId="77777777" w:rsidR="00E24E4F" w:rsidRPr="00C61115" w:rsidRDefault="00C045AF"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r>
      <w:proofErr w:type="spellStart"/>
      <w:r w:rsidR="00E24E4F" w:rsidRPr="00C61115">
        <w:rPr>
          <w:rFonts w:cs="Arial"/>
          <w:sz w:val="24"/>
        </w:rPr>
        <w:t>Gebäudereinigerhandwerk</w:t>
      </w:r>
      <w:proofErr w:type="spellEnd"/>
      <w:r w:rsidR="00E24E4F" w:rsidRPr="00C61115">
        <w:rPr>
          <w:rFonts w:cs="Arial"/>
          <w:sz w:val="24"/>
        </w:rPr>
        <w:t xml:space="preserve">, § 2 Absatz 1 Nummer 2 </w:t>
      </w:r>
      <w:proofErr w:type="spellStart"/>
      <w:r w:rsidR="00E24E4F" w:rsidRPr="00C61115">
        <w:rPr>
          <w:rFonts w:cs="Arial"/>
          <w:sz w:val="24"/>
        </w:rPr>
        <w:t>MinArbBV</w:t>
      </w:r>
      <w:proofErr w:type="spellEnd"/>
      <w:r w:rsidR="00E24E4F" w:rsidRPr="00C61115">
        <w:rPr>
          <w:rFonts w:cs="Arial"/>
          <w:sz w:val="24"/>
        </w:rPr>
        <w:t xml:space="preserve"> M-V, Anhang II Nummer 2 der </w:t>
      </w:r>
      <w:proofErr w:type="spellStart"/>
      <w:r w:rsidR="00E24E4F" w:rsidRPr="00C61115">
        <w:rPr>
          <w:rFonts w:cs="Arial"/>
          <w:sz w:val="24"/>
        </w:rPr>
        <w:t>MinArbBV</w:t>
      </w:r>
      <w:proofErr w:type="spellEnd"/>
      <w:r w:rsidR="00E24E4F" w:rsidRPr="00C61115">
        <w:rPr>
          <w:rFonts w:cs="Arial"/>
          <w:sz w:val="24"/>
        </w:rPr>
        <w:t xml:space="preserve"> M-V</w:t>
      </w:r>
    </w:p>
    <w:p w14:paraId="3B508491" w14:textId="77777777" w:rsidR="00E24E4F" w:rsidRPr="00C61115" w:rsidRDefault="00E24E4F" w:rsidP="00E24E4F">
      <w:pPr>
        <w:ind w:left="709" w:hanging="709"/>
        <w:jc w:val="both"/>
        <w:rPr>
          <w:rFonts w:cs="Arial"/>
          <w:sz w:val="24"/>
        </w:rPr>
      </w:pPr>
    </w:p>
    <w:p w14:paraId="1AFA7BEE" w14:textId="77777777" w:rsidR="00E24E4F" w:rsidRPr="00C61115" w:rsidRDefault="00C045AF"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Metall- und Elektroindustrie, § 2 Absatz 1 Nummer 3 </w:t>
      </w:r>
      <w:proofErr w:type="spellStart"/>
      <w:r w:rsidR="00E24E4F" w:rsidRPr="00C61115">
        <w:rPr>
          <w:rFonts w:cs="Arial"/>
          <w:sz w:val="24"/>
        </w:rPr>
        <w:t>MinArbBV</w:t>
      </w:r>
      <w:proofErr w:type="spellEnd"/>
      <w:r w:rsidR="00E24E4F" w:rsidRPr="00C61115">
        <w:rPr>
          <w:rFonts w:cs="Arial"/>
          <w:sz w:val="24"/>
        </w:rPr>
        <w:t xml:space="preserve"> M-V, Anhang II Nummer 3 der </w:t>
      </w:r>
      <w:proofErr w:type="spellStart"/>
      <w:r w:rsidR="00E24E4F" w:rsidRPr="00C61115">
        <w:rPr>
          <w:rFonts w:cs="Arial"/>
          <w:sz w:val="24"/>
        </w:rPr>
        <w:t>MinArbBV</w:t>
      </w:r>
      <w:proofErr w:type="spellEnd"/>
      <w:r w:rsidR="00E24E4F" w:rsidRPr="00C61115">
        <w:rPr>
          <w:rFonts w:cs="Arial"/>
          <w:sz w:val="24"/>
        </w:rPr>
        <w:t xml:space="preserve"> M-V</w:t>
      </w:r>
    </w:p>
    <w:p w14:paraId="1671175B" w14:textId="77777777" w:rsidR="00E24E4F" w:rsidRPr="00C61115" w:rsidRDefault="00E24E4F" w:rsidP="00E24E4F">
      <w:pPr>
        <w:ind w:left="709" w:hanging="709"/>
        <w:jc w:val="both"/>
        <w:rPr>
          <w:rFonts w:cs="Arial"/>
          <w:sz w:val="24"/>
        </w:rPr>
      </w:pPr>
    </w:p>
    <w:p w14:paraId="0B99B2E3" w14:textId="77777777" w:rsidR="00E24E4F" w:rsidRPr="00C61115" w:rsidRDefault="00C045AF"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Wach- und Sicherheitsgewerbe, § 2 Absatz 1 Nummer 4 </w:t>
      </w:r>
      <w:proofErr w:type="spellStart"/>
      <w:r w:rsidR="00E24E4F" w:rsidRPr="00C61115">
        <w:rPr>
          <w:rFonts w:cs="Arial"/>
          <w:sz w:val="24"/>
        </w:rPr>
        <w:t>MinArbBV</w:t>
      </w:r>
      <w:proofErr w:type="spellEnd"/>
      <w:r w:rsidR="00E24E4F" w:rsidRPr="00C61115">
        <w:rPr>
          <w:rFonts w:cs="Arial"/>
          <w:sz w:val="24"/>
        </w:rPr>
        <w:t xml:space="preserve"> M-V, Anhang II Nummer 4 der </w:t>
      </w:r>
      <w:proofErr w:type="spellStart"/>
      <w:r w:rsidR="00E24E4F" w:rsidRPr="00C61115">
        <w:rPr>
          <w:rFonts w:cs="Arial"/>
          <w:sz w:val="24"/>
        </w:rPr>
        <w:t>MinArbBV</w:t>
      </w:r>
      <w:proofErr w:type="spellEnd"/>
      <w:r w:rsidR="00E24E4F" w:rsidRPr="00C61115">
        <w:rPr>
          <w:rFonts w:cs="Arial"/>
          <w:sz w:val="24"/>
        </w:rPr>
        <w:t xml:space="preserve"> M-V</w:t>
      </w:r>
    </w:p>
    <w:p w14:paraId="2270641E" w14:textId="77777777" w:rsidR="00E24E4F" w:rsidRPr="00C61115" w:rsidRDefault="00E24E4F" w:rsidP="00E24E4F">
      <w:pPr>
        <w:ind w:left="709" w:hanging="709"/>
        <w:jc w:val="both"/>
        <w:rPr>
          <w:rFonts w:cs="Arial"/>
          <w:sz w:val="24"/>
        </w:rPr>
      </w:pPr>
    </w:p>
    <w:p w14:paraId="4CBD8879" w14:textId="77777777" w:rsidR="00E24E4F" w:rsidRPr="00C61115" w:rsidRDefault="00C045AF"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IT-Dienstleistungen, § 2 Absatz 1 Nummer 5 </w:t>
      </w:r>
      <w:proofErr w:type="spellStart"/>
      <w:r w:rsidR="00E24E4F" w:rsidRPr="00C61115">
        <w:rPr>
          <w:rFonts w:cs="Arial"/>
          <w:sz w:val="24"/>
        </w:rPr>
        <w:t>MinArbBV</w:t>
      </w:r>
      <w:proofErr w:type="spellEnd"/>
      <w:r w:rsidR="00E24E4F" w:rsidRPr="00C61115">
        <w:rPr>
          <w:rFonts w:cs="Arial"/>
          <w:sz w:val="24"/>
        </w:rPr>
        <w:t xml:space="preserve"> M-V, Anhang II Nummer 5 der </w:t>
      </w:r>
      <w:proofErr w:type="spellStart"/>
      <w:r w:rsidR="00E24E4F" w:rsidRPr="00C61115">
        <w:rPr>
          <w:rFonts w:cs="Arial"/>
          <w:sz w:val="24"/>
        </w:rPr>
        <w:t>MinArbBV</w:t>
      </w:r>
      <w:proofErr w:type="spellEnd"/>
      <w:r w:rsidR="00E24E4F" w:rsidRPr="00C61115">
        <w:rPr>
          <w:rFonts w:cs="Arial"/>
          <w:sz w:val="24"/>
        </w:rPr>
        <w:t xml:space="preserve"> M-V</w:t>
      </w:r>
    </w:p>
    <w:p w14:paraId="1E295EEE" w14:textId="77777777" w:rsidR="00E24E4F" w:rsidRPr="00C61115" w:rsidRDefault="00E24E4F" w:rsidP="00E24E4F">
      <w:pPr>
        <w:ind w:left="709" w:hanging="709"/>
        <w:jc w:val="both"/>
        <w:rPr>
          <w:rFonts w:cs="Arial"/>
          <w:sz w:val="24"/>
        </w:rPr>
      </w:pPr>
    </w:p>
    <w:p w14:paraId="342B8330" w14:textId="77777777" w:rsidR="00E24E4F" w:rsidRPr="00C61115" w:rsidRDefault="00C045AF"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Umweltschutz und Industrieservice, § 2 Absatz 1 Nummer 6 </w:t>
      </w:r>
      <w:proofErr w:type="spellStart"/>
      <w:r w:rsidR="00E24E4F" w:rsidRPr="00C61115">
        <w:rPr>
          <w:rFonts w:cs="Arial"/>
          <w:sz w:val="24"/>
        </w:rPr>
        <w:t>MinArbBV</w:t>
      </w:r>
      <w:proofErr w:type="spellEnd"/>
      <w:r w:rsidR="00E24E4F" w:rsidRPr="00C61115">
        <w:rPr>
          <w:rFonts w:cs="Arial"/>
          <w:sz w:val="24"/>
        </w:rPr>
        <w:t xml:space="preserve"> M-V, Anhang II Nummer 6 der </w:t>
      </w:r>
      <w:proofErr w:type="spellStart"/>
      <w:r w:rsidR="00E24E4F" w:rsidRPr="00C61115">
        <w:rPr>
          <w:rFonts w:cs="Arial"/>
          <w:sz w:val="24"/>
        </w:rPr>
        <w:t>MinArbBV</w:t>
      </w:r>
      <w:proofErr w:type="spellEnd"/>
      <w:r w:rsidR="00E24E4F" w:rsidRPr="00C61115">
        <w:rPr>
          <w:rFonts w:cs="Arial"/>
          <w:sz w:val="24"/>
        </w:rPr>
        <w:t xml:space="preserve"> M-V</w:t>
      </w:r>
    </w:p>
    <w:p w14:paraId="0454A128" w14:textId="77777777" w:rsidR="00F67AE5" w:rsidRPr="00B52AE5" w:rsidRDefault="00F67AE5" w:rsidP="000B3C7D">
      <w:pPr>
        <w:autoSpaceDE w:val="0"/>
        <w:autoSpaceDN w:val="0"/>
        <w:adjustRightInd w:val="0"/>
        <w:jc w:val="both"/>
        <w:rPr>
          <w:sz w:val="40"/>
        </w:rPr>
      </w:pPr>
    </w:p>
    <w:p w14:paraId="3DB73168"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8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Vergaberechtlicher Mindestlohn</w:t>
      </w:r>
      <w:r w:rsidRPr="00C61115">
        <w:rPr>
          <w:rFonts w:cs="Arial"/>
          <w:b/>
          <w:sz w:val="24"/>
        </w:rPr>
        <w:t xml:space="preserve">  </w:t>
      </w:r>
    </w:p>
    <w:p w14:paraId="37EF2D43" w14:textId="77777777" w:rsidR="00E24E4F" w:rsidRPr="00C61115" w:rsidRDefault="00E24E4F" w:rsidP="00E24E4F">
      <w:pPr>
        <w:jc w:val="both"/>
        <w:rPr>
          <w:rFonts w:cs="Arial"/>
          <w:b/>
          <w:sz w:val="24"/>
          <w:lang w:val="x-none"/>
        </w:rPr>
      </w:pPr>
    </w:p>
    <w:p w14:paraId="6DA82BF1" w14:textId="77777777" w:rsidR="00E24E4F" w:rsidRPr="002B7F77" w:rsidRDefault="00E24E4F" w:rsidP="00E24E4F">
      <w:pPr>
        <w:jc w:val="both"/>
        <w:rPr>
          <w:rFonts w:cs="Arial"/>
          <w:sz w:val="24"/>
          <w:lang w:val="x-none"/>
        </w:rPr>
      </w:pPr>
      <w:r w:rsidRPr="002B7F77">
        <w:rPr>
          <w:rFonts w:cs="Arial"/>
          <w:sz w:val="24"/>
        </w:rPr>
        <w:t xml:space="preserve">Soweit nach der </w:t>
      </w:r>
      <w:proofErr w:type="spellStart"/>
      <w:r w:rsidRPr="002B7F77">
        <w:rPr>
          <w:rFonts w:cs="Arial"/>
          <w:sz w:val="24"/>
        </w:rPr>
        <w:t>MinArbV</w:t>
      </w:r>
      <w:proofErr w:type="spellEnd"/>
      <w:r w:rsidRPr="002B7F77">
        <w:rPr>
          <w:rFonts w:cs="Arial"/>
          <w:sz w:val="24"/>
        </w:rPr>
        <w:t xml:space="preserve">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67AABD20" w14:textId="77777777" w:rsidR="00E24E4F" w:rsidRPr="002B7F77" w:rsidRDefault="00E24E4F" w:rsidP="00E24E4F">
      <w:pPr>
        <w:jc w:val="both"/>
        <w:rPr>
          <w:rFonts w:cs="Arial"/>
          <w:sz w:val="24"/>
          <w:lang w:val="x-none"/>
        </w:rPr>
      </w:pPr>
    </w:p>
    <w:p w14:paraId="1C266924" w14:textId="77777777" w:rsidR="00E24E4F" w:rsidRPr="00C61115" w:rsidRDefault="00E24E4F" w:rsidP="00E24E4F">
      <w:pPr>
        <w:jc w:val="both"/>
        <w:rPr>
          <w:rFonts w:cs="Arial"/>
          <w:b/>
          <w:sz w:val="24"/>
          <w:lang w:val="x-none"/>
        </w:rPr>
      </w:pPr>
    </w:p>
    <w:p w14:paraId="089C4EDE"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Nachunternehmen</w:t>
      </w:r>
      <w:r w:rsidRPr="00C61115">
        <w:rPr>
          <w:rFonts w:cs="Arial"/>
          <w:b/>
          <w:sz w:val="24"/>
        </w:rPr>
        <w:t xml:space="preserve"> </w:t>
      </w:r>
    </w:p>
    <w:p w14:paraId="6F8A4462" w14:textId="77777777" w:rsidR="00E24E4F" w:rsidRPr="00C61115" w:rsidRDefault="00E24E4F" w:rsidP="00E24E4F">
      <w:pPr>
        <w:jc w:val="both"/>
        <w:rPr>
          <w:rFonts w:cs="Arial"/>
          <w:b/>
          <w:sz w:val="24"/>
        </w:rPr>
      </w:pPr>
    </w:p>
    <w:p w14:paraId="266E441C"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6F37BE36" w14:textId="77777777" w:rsidR="00FB08FE" w:rsidRDefault="00FB08FE" w:rsidP="0032729A">
      <w:pPr>
        <w:autoSpaceDE w:val="0"/>
        <w:autoSpaceDN w:val="0"/>
        <w:adjustRightInd w:val="0"/>
        <w:jc w:val="both"/>
      </w:pPr>
    </w:p>
    <w:p w14:paraId="488907DE" w14:textId="77777777" w:rsidR="00F95A0F" w:rsidRDefault="00F95A0F" w:rsidP="0032729A">
      <w:pPr>
        <w:autoSpaceDE w:val="0"/>
        <w:autoSpaceDN w:val="0"/>
        <w:adjustRightInd w:val="0"/>
        <w:jc w:val="both"/>
      </w:pPr>
    </w:p>
    <w:p w14:paraId="4BFF9901" w14:textId="77777777" w:rsidR="00F95A0F" w:rsidRDefault="00F95A0F" w:rsidP="0032729A">
      <w:pPr>
        <w:autoSpaceDE w:val="0"/>
        <w:autoSpaceDN w:val="0"/>
        <w:adjustRightInd w:val="0"/>
        <w:jc w:val="both"/>
      </w:pPr>
    </w:p>
    <w:p w14:paraId="279D8E89"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6271E912"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4707466F" w14:textId="77777777" w:rsidR="005F0801" w:rsidRDefault="005F0801" w:rsidP="00D74D7A">
      <w:pPr>
        <w:tabs>
          <w:tab w:val="left" w:pos="5040"/>
        </w:tabs>
        <w:ind w:right="380"/>
        <w:rPr>
          <w:sz w:val="18"/>
          <w:szCs w:val="18"/>
        </w:rPr>
      </w:pPr>
    </w:p>
    <w:p w14:paraId="7D25E391" w14:textId="77777777" w:rsidR="005F0801" w:rsidRDefault="005F0801">
      <w:pPr>
        <w:rPr>
          <w:sz w:val="24"/>
          <w:szCs w:val="18"/>
        </w:rPr>
      </w:pPr>
      <w:r>
        <w:rPr>
          <w:sz w:val="24"/>
          <w:szCs w:val="18"/>
        </w:rPr>
        <w:br w:type="page"/>
      </w:r>
    </w:p>
    <w:p w14:paraId="31982A50"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359C039F" w14:textId="77777777" w:rsidR="005F0801" w:rsidRPr="00366B2C" w:rsidRDefault="005F0801" w:rsidP="005F0801">
      <w:pPr>
        <w:autoSpaceDE w:val="0"/>
        <w:autoSpaceDN w:val="0"/>
        <w:adjustRightInd w:val="0"/>
        <w:jc w:val="both"/>
        <w:outlineLvl w:val="0"/>
        <w:rPr>
          <w:rFonts w:cs="Arial"/>
          <w:sz w:val="24"/>
        </w:rPr>
      </w:pPr>
    </w:p>
    <w:p w14:paraId="3D43CC52" w14:textId="77777777" w:rsidR="005F0801" w:rsidRPr="00213357" w:rsidRDefault="005F0801" w:rsidP="00B87A73">
      <w:pPr>
        <w:pStyle w:val="Listenabsatz"/>
        <w:numPr>
          <w:ilvl w:val="0"/>
          <w:numId w:val="3"/>
        </w:numPr>
        <w:ind w:left="360"/>
        <w:jc w:val="both"/>
        <w:rPr>
          <w:rFonts w:ascii="Arial" w:hAnsi="Arial" w:cs="Arial"/>
          <w:sz w:val="24"/>
          <w:szCs w:val="24"/>
          <w:lang w:val="de-DE"/>
        </w:rPr>
      </w:pPr>
      <w:r w:rsidRPr="00213357">
        <w:rPr>
          <w:rFonts w:ascii="Arial" w:hAnsi="Arial" w:cs="Arial"/>
          <w:sz w:val="24"/>
          <w:szCs w:val="24"/>
          <w:lang w:val="de-DE"/>
        </w:rPr>
        <w:t xml:space="preserve">Zur Erklärung nach § 5 Absatz 1 Satz 1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 Der Auftragnehmer ist an den vollen Wortlaut der Tarifverträge/des Tarifvertrages gebunden. Die im Anhang I der </w:t>
      </w:r>
      <w:proofErr w:type="spellStart"/>
      <w:r w:rsidRPr="00213357">
        <w:rPr>
          <w:rFonts w:ascii="Arial" w:hAnsi="Arial" w:cs="Arial"/>
          <w:sz w:val="24"/>
          <w:szCs w:val="24"/>
          <w:lang w:val="de-DE"/>
        </w:rPr>
        <w:t>MinArbBV</w:t>
      </w:r>
      <w:proofErr w:type="spellEnd"/>
      <w:r w:rsidRPr="00213357">
        <w:rPr>
          <w:rFonts w:ascii="Arial" w:hAnsi="Arial" w:cs="Arial"/>
          <w:sz w:val="24"/>
          <w:szCs w:val="24"/>
          <w:lang w:val="de-DE"/>
        </w:rPr>
        <w:t xml:space="preserve"> M-V bekannt gemachten Arbeitsbedingungen sind dort nur nachrichtlich aufgeführt. Die repräsentativen Tarifverträge sind unter der Internetadresse </w:t>
      </w:r>
      <w:r w:rsidR="00C045AF">
        <w:fldChar w:fldCharType="begin"/>
      </w:r>
      <w:r w:rsidR="00C045AF" w:rsidRPr="00C045AF">
        <w:rPr>
          <w:lang w:val="de-DE"/>
        </w:rPr>
        <w:instrText xml:space="preserve"> HYPERLINK "https://www.regierung-mv.de/Landesregierung/wm/Wirtschaft/%C3%96ffentliches-Auftragswesen/" </w:instrText>
      </w:r>
      <w:r w:rsidR="00C045AF">
        <w:fldChar w:fldCharType="separate"/>
      </w:r>
      <w:r w:rsidRPr="00213357">
        <w:rPr>
          <w:rStyle w:val="Hyperlink"/>
          <w:rFonts w:ascii="Arial" w:hAnsi="Arial" w:cs="Arial"/>
          <w:sz w:val="24"/>
          <w:szCs w:val="24"/>
          <w:lang w:val="de-DE"/>
        </w:rPr>
        <w:t>https://www.regierung-mv.de/Landesregierung/wm/Wirtschaft/%C3%96ffentliches-Auftragswesen/</w:t>
      </w:r>
      <w:r w:rsidR="00C045AF">
        <w:rPr>
          <w:rStyle w:val="Hyperlink"/>
          <w:rFonts w:ascii="Arial" w:hAnsi="Arial" w:cs="Arial"/>
          <w:sz w:val="24"/>
          <w:szCs w:val="24"/>
          <w:lang w:val="de-DE"/>
        </w:rPr>
        <w:fldChar w:fldCharType="end"/>
      </w:r>
      <w:r w:rsidRPr="00213357">
        <w:rPr>
          <w:rFonts w:ascii="Arial" w:hAnsi="Arial" w:cs="Arial"/>
          <w:sz w:val="24"/>
          <w:szCs w:val="24"/>
          <w:lang w:val="de-DE"/>
        </w:rPr>
        <w:t xml:space="preserve"> einzusehen.</w:t>
      </w:r>
    </w:p>
    <w:p w14:paraId="6D022C4B" w14:textId="77777777" w:rsidR="005F0801" w:rsidRPr="00366B2C" w:rsidRDefault="005F0801" w:rsidP="00B87A73">
      <w:pPr>
        <w:jc w:val="both"/>
        <w:rPr>
          <w:rFonts w:cs="Arial"/>
          <w:sz w:val="24"/>
        </w:rPr>
      </w:pPr>
    </w:p>
    <w:p w14:paraId="076A3688" w14:textId="77777777" w:rsidR="005F0801" w:rsidRPr="00213357" w:rsidRDefault="005F0801" w:rsidP="00B87A73">
      <w:pPr>
        <w:pStyle w:val="Listenabsatz"/>
        <w:numPr>
          <w:ilvl w:val="0"/>
          <w:numId w:val="3"/>
        </w:numPr>
        <w:ind w:left="360"/>
        <w:jc w:val="both"/>
        <w:rPr>
          <w:rFonts w:ascii="Arial" w:hAnsi="Arial" w:cs="Arial"/>
          <w:sz w:val="24"/>
          <w:szCs w:val="24"/>
          <w:lang w:val="de-DE"/>
        </w:rPr>
      </w:pPr>
      <w:r w:rsidRPr="00213357">
        <w:rPr>
          <w:rFonts w:ascii="Arial" w:hAnsi="Arial" w:cs="Arial"/>
          <w:sz w:val="24"/>
          <w:szCs w:val="24"/>
          <w:lang w:val="de-DE"/>
        </w:rPr>
        <w:t xml:space="preserve">Zur Erklärung nach § 6 Absatz 1 Satz 1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 Verbindlich sind allein die im Anhang II der </w:t>
      </w:r>
      <w:proofErr w:type="spellStart"/>
      <w:r w:rsidRPr="00213357">
        <w:rPr>
          <w:rFonts w:ascii="Arial" w:hAnsi="Arial" w:cs="Arial"/>
          <w:sz w:val="24"/>
          <w:szCs w:val="24"/>
          <w:lang w:val="de-DE"/>
        </w:rPr>
        <w:t>MinArbBV</w:t>
      </w:r>
      <w:proofErr w:type="spellEnd"/>
      <w:r w:rsidRPr="00213357">
        <w:rPr>
          <w:rFonts w:ascii="Arial" w:hAnsi="Arial" w:cs="Arial"/>
          <w:sz w:val="24"/>
          <w:szCs w:val="24"/>
          <w:lang w:val="de-DE"/>
        </w:rPr>
        <w:t xml:space="preserve"> M-V bekannt gemachten Mindestarbeitsbedingungen. Der Text bestehender Tarifverträge ist für die Auftragnehmer unbeachtlich. Der volle Wortlaut der </w:t>
      </w:r>
      <w:proofErr w:type="spellStart"/>
      <w:r w:rsidRPr="00213357">
        <w:rPr>
          <w:rFonts w:ascii="Arial" w:hAnsi="Arial" w:cs="Arial"/>
          <w:sz w:val="24"/>
          <w:szCs w:val="24"/>
          <w:lang w:val="de-DE"/>
        </w:rPr>
        <w:t>MinArbBV</w:t>
      </w:r>
      <w:proofErr w:type="spellEnd"/>
      <w:r w:rsidRPr="00213357">
        <w:rPr>
          <w:rFonts w:ascii="Arial" w:hAnsi="Arial" w:cs="Arial"/>
          <w:sz w:val="24"/>
          <w:szCs w:val="24"/>
          <w:lang w:val="de-DE"/>
        </w:rPr>
        <w:t xml:space="preserve"> M-V ist beigefügt und/oder unter der Internetadresse </w:t>
      </w:r>
      <w:r w:rsidR="00C045AF">
        <w:fldChar w:fldCharType="begin"/>
      </w:r>
      <w:r w:rsidR="00C045AF" w:rsidRPr="00C045AF">
        <w:rPr>
          <w:lang w:val="de-DE"/>
        </w:rPr>
        <w:instrText xml:space="preserve"> HYPERLINK "https://www.regierung-mv.de/Landesregierung/wm/Wirtschaft/%C3%96ffentliches-Auftragswesen/" </w:instrText>
      </w:r>
      <w:r w:rsidR="00C045AF">
        <w:fldChar w:fldCharType="separate"/>
      </w:r>
      <w:r w:rsidRPr="00213357">
        <w:rPr>
          <w:rStyle w:val="Hyperlink"/>
          <w:rFonts w:ascii="Arial" w:hAnsi="Arial" w:cs="Arial"/>
          <w:sz w:val="24"/>
          <w:szCs w:val="24"/>
          <w:lang w:val="de-DE"/>
        </w:rPr>
        <w:t>https://www.regierung-mv.de/Landesregierung/wm/Wirtschaft/%C3%96ffentliches-Auftragswesen/</w:t>
      </w:r>
      <w:r w:rsidR="00C045AF">
        <w:rPr>
          <w:rStyle w:val="Hyperlink"/>
          <w:rFonts w:ascii="Arial" w:hAnsi="Arial" w:cs="Arial"/>
          <w:sz w:val="24"/>
          <w:szCs w:val="24"/>
          <w:lang w:val="de-DE"/>
        </w:rPr>
        <w:fldChar w:fldCharType="end"/>
      </w:r>
      <w:r w:rsidRPr="00213357">
        <w:rPr>
          <w:rFonts w:ascii="Arial" w:hAnsi="Arial" w:cs="Arial"/>
          <w:sz w:val="24"/>
          <w:szCs w:val="24"/>
          <w:lang w:val="de-DE"/>
        </w:rPr>
        <w:t xml:space="preserve"> einzusehen.</w:t>
      </w:r>
    </w:p>
    <w:p w14:paraId="10BAA77F" w14:textId="77777777" w:rsidR="005F0801" w:rsidRPr="003B11E4" w:rsidRDefault="005F0801" w:rsidP="005F0801">
      <w:pPr>
        <w:jc w:val="both"/>
        <w:rPr>
          <w:rFonts w:cs="Arial"/>
          <w:sz w:val="24"/>
        </w:rPr>
      </w:pPr>
    </w:p>
    <w:p w14:paraId="63B86D6E" w14:textId="77777777" w:rsidR="005F0801" w:rsidRPr="00213357" w:rsidRDefault="005F0801" w:rsidP="005F0801">
      <w:pPr>
        <w:pStyle w:val="Listenabsatz"/>
        <w:numPr>
          <w:ilvl w:val="0"/>
          <w:numId w:val="3"/>
        </w:numPr>
        <w:ind w:left="360"/>
        <w:jc w:val="both"/>
        <w:rPr>
          <w:rFonts w:ascii="Arial" w:hAnsi="Arial" w:cs="Arial"/>
          <w:sz w:val="24"/>
          <w:szCs w:val="24"/>
          <w:lang w:val="de-DE"/>
        </w:rPr>
      </w:pPr>
      <w:r w:rsidRPr="00213357">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213357">
        <w:rPr>
          <w:rFonts w:ascii="Arial" w:hAnsi="Arial" w:cs="Arial"/>
          <w:sz w:val="24"/>
          <w:szCs w:val="24"/>
          <w:lang w:val="de-DE"/>
        </w:rPr>
        <w:t>gilt Folgendes:</w:t>
      </w:r>
    </w:p>
    <w:p w14:paraId="354AFAF0" w14:textId="77777777" w:rsidR="005F0801" w:rsidRPr="00366B2C" w:rsidRDefault="005F0801" w:rsidP="005F0801">
      <w:pPr>
        <w:jc w:val="both"/>
        <w:rPr>
          <w:rFonts w:cs="Arial"/>
          <w:sz w:val="24"/>
        </w:rPr>
      </w:pPr>
    </w:p>
    <w:p w14:paraId="1889AB32" w14:textId="77777777" w:rsidR="005F0801" w:rsidRPr="00213357" w:rsidRDefault="005F0801" w:rsidP="005F0801">
      <w:pPr>
        <w:pStyle w:val="Listenabsatz"/>
        <w:numPr>
          <w:ilvl w:val="0"/>
          <w:numId w:val="4"/>
        </w:numPr>
        <w:ind w:left="774" w:hanging="425"/>
        <w:jc w:val="both"/>
        <w:rPr>
          <w:rFonts w:ascii="Arial" w:hAnsi="Arial" w:cs="Arial"/>
          <w:sz w:val="24"/>
          <w:szCs w:val="24"/>
          <w:lang w:val="de-DE"/>
        </w:rPr>
      </w:pPr>
      <w:r w:rsidRPr="00213357">
        <w:rPr>
          <w:rFonts w:ascii="Arial" w:hAnsi="Arial" w:cs="Arial"/>
          <w:sz w:val="24"/>
          <w:szCs w:val="24"/>
          <w:lang w:val="de-DE"/>
        </w:rPr>
        <w:t xml:space="preserve">Repräsentative Tarifverträge (vgl. § 5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w:t>
      </w:r>
    </w:p>
    <w:p w14:paraId="7479671E" w14:textId="77777777" w:rsidR="005F0801" w:rsidRPr="00366B2C" w:rsidRDefault="005F0801" w:rsidP="005F0801">
      <w:pPr>
        <w:jc w:val="both"/>
        <w:rPr>
          <w:rFonts w:cs="Arial"/>
          <w:sz w:val="24"/>
        </w:rPr>
      </w:pPr>
    </w:p>
    <w:p w14:paraId="7075CE73"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w:t>
      </w:r>
      <w:proofErr w:type="spellStart"/>
      <w:r w:rsidRPr="00366B2C">
        <w:rPr>
          <w:rFonts w:cs="Arial"/>
          <w:sz w:val="24"/>
        </w:rPr>
        <w:t>MinArbBV</w:t>
      </w:r>
      <w:proofErr w:type="spellEnd"/>
      <w:r w:rsidRPr="00366B2C">
        <w:rPr>
          <w:rFonts w:cs="Arial"/>
          <w:sz w:val="24"/>
        </w:rPr>
        <w:t xml:space="preserve"> M-V bekannt gegeben worden sind. </w:t>
      </w:r>
    </w:p>
    <w:p w14:paraId="727E08FC" w14:textId="77777777" w:rsidR="005F0801" w:rsidRPr="00366B2C" w:rsidRDefault="005F0801" w:rsidP="005F0801">
      <w:pPr>
        <w:ind w:left="774"/>
        <w:jc w:val="both"/>
        <w:rPr>
          <w:rFonts w:cs="Arial"/>
          <w:sz w:val="24"/>
        </w:rPr>
      </w:pPr>
    </w:p>
    <w:p w14:paraId="682BAB73"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366B2C">
        <w:rPr>
          <w:rFonts w:cs="Arial"/>
          <w:sz w:val="24"/>
        </w:rPr>
        <w:t>TVgG</w:t>
      </w:r>
      <w:proofErr w:type="spellEnd"/>
      <w:r w:rsidRPr="00366B2C">
        <w:rPr>
          <w:rFonts w:cs="Arial"/>
          <w:sz w:val="24"/>
        </w:rPr>
        <w:t xml:space="preserve"> M-V bezieht. </w:t>
      </w:r>
    </w:p>
    <w:p w14:paraId="6E5D3703" w14:textId="77777777" w:rsidR="005F0801" w:rsidRPr="00366B2C" w:rsidRDefault="005F0801" w:rsidP="005F0801">
      <w:pPr>
        <w:ind w:left="774"/>
        <w:jc w:val="both"/>
        <w:rPr>
          <w:rFonts w:cs="Arial"/>
          <w:sz w:val="24"/>
        </w:rPr>
      </w:pPr>
    </w:p>
    <w:p w14:paraId="09145EEF"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6D8ABF94" w14:textId="77777777" w:rsidR="005F0801" w:rsidRPr="00366B2C" w:rsidRDefault="005F0801" w:rsidP="005F0801">
      <w:pPr>
        <w:jc w:val="both"/>
        <w:rPr>
          <w:rFonts w:cs="Arial"/>
          <w:sz w:val="24"/>
        </w:rPr>
      </w:pPr>
    </w:p>
    <w:p w14:paraId="7EE478EA"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213357">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xml:space="preserve">§ 6 </w:t>
      </w:r>
      <w:proofErr w:type="spellStart"/>
      <w:r w:rsidRPr="00366B2C">
        <w:rPr>
          <w:rFonts w:ascii="Arial" w:hAnsi="Arial" w:cs="Arial"/>
          <w:sz w:val="24"/>
          <w:szCs w:val="24"/>
        </w:rPr>
        <w:t>TVgG</w:t>
      </w:r>
      <w:proofErr w:type="spellEnd"/>
      <w:r w:rsidRPr="00366B2C">
        <w:rPr>
          <w:rFonts w:ascii="Arial" w:hAnsi="Arial" w:cs="Arial"/>
          <w:sz w:val="24"/>
          <w:szCs w:val="24"/>
        </w:rPr>
        <w:t xml:space="preserve"> M-V, § 3 </w:t>
      </w:r>
      <w:proofErr w:type="spellStart"/>
      <w:r w:rsidRPr="00366B2C">
        <w:rPr>
          <w:rFonts w:ascii="Arial" w:hAnsi="Arial" w:cs="Arial"/>
          <w:sz w:val="24"/>
          <w:szCs w:val="24"/>
        </w:rPr>
        <w:t>MinArbV</w:t>
      </w:r>
      <w:proofErr w:type="spellEnd"/>
      <w:r w:rsidRPr="00366B2C">
        <w:rPr>
          <w:rFonts w:ascii="Arial" w:hAnsi="Arial" w:cs="Arial"/>
          <w:sz w:val="24"/>
          <w:szCs w:val="24"/>
        </w:rPr>
        <w:t xml:space="preserve"> M-V)</w:t>
      </w:r>
    </w:p>
    <w:p w14:paraId="1DFF956E" w14:textId="77777777" w:rsidR="005F0801" w:rsidRPr="00366B2C" w:rsidRDefault="005F0801" w:rsidP="005F0801">
      <w:pPr>
        <w:jc w:val="both"/>
        <w:rPr>
          <w:rFonts w:cs="Arial"/>
          <w:sz w:val="24"/>
        </w:rPr>
      </w:pPr>
    </w:p>
    <w:p w14:paraId="71147081" w14:textId="77777777" w:rsidR="005F0801" w:rsidRPr="00366B2C" w:rsidRDefault="005F0801" w:rsidP="005F0801">
      <w:pPr>
        <w:ind w:left="774"/>
        <w:jc w:val="both"/>
        <w:rPr>
          <w:rFonts w:cs="Arial"/>
          <w:sz w:val="24"/>
        </w:rPr>
      </w:pPr>
      <w:r w:rsidRPr="00366B2C">
        <w:rPr>
          <w:rFonts w:cs="Arial"/>
          <w:sz w:val="24"/>
        </w:rPr>
        <w:t xml:space="preserve">Änderungen der </w:t>
      </w:r>
      <w:proofErr w:type="spellStart"/>
      <w:r w:rsidRPr="00366B2C">
        <w:rPr>
          <w:rFonts w:cs="Arial"/>
          <w:sz w:val="24"/>
        </w:rPr>
        <w:t>MinArbBV</w:t>
      </w:r>
      <w:proofErr w:type="spellEnd"/>
      <w:r w:rsidRPr="00366B2C">
        <w:rPr>
          <w:rFonts w:cs="Arial"/>
          <w:sz w:val="24"/>
        </w:rPr>
        <w:t xml:space="preserve"> M-V während der Ausführungslaufzeit sind nachzuvollziehen. </w:t>
      </w:r>
    </w:p>
    <w:p w14:paraId="382CF302" w14:textId="77777777" w:rsidR="005F0801" w:rsidRPr="00366B2C" w:rsidRDefault="005F0801" w:rsidP="005F0801">
      <w:pPr>
        <w:ind w:left="774"/>
        <w:jc w:val="both"/>
        <w:rPr>
          <w:rFonts w:cs="Arial"/>
          <w:sz w:val="24"/>
        </w:rPr>
      </w:pPr>
      <w:r w:rsidRPr="00366B2C">
        <w:rPr>
          <w:rFonts w:cs="Arial"/>
          <w:sz w:val="24"/>
        </w:rPr>
        <w:t xml:space="preserve"> </w:t>
      </w:r>
    </w:p>
    <w:p w14:paraId="2F736E2B"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366B2C">
        <w:rPr>
          <w:rFonts w:cs="Arial"/>
          <w:sz w:val="24"/>
        </w:rPr>
        <w:t>MinArbV</w:t>
      </w:r>
      <w:proofErr w:type="spellEnd"/>
      <w:r w:rsidRPr="00366B2C">
        <w:rPr>
          <w:rFonts w:cs="Arial"/>
          <w:sz w:val="24"/>
        </w:rPr>
        <w:t xml:space="preserve"> M-V enthaltenen Arbeitsbedingungen einzuhalten, auf die sich die Erklärung des Unternehmens nach § 6 Absatz 1 Satz 1 </w:t>
      </w:r>
      <w:proofErr w:type="spellStart"/>
      <w:r w:rsidRPr="00366B2C">
        <w:rPr>
          <w:rFonts w:cs="Arial"/>
          <w:sz w:val="24"/>
        </w:rPr>
        <w:t>TVgG</w:t>
      </w:r>
      <w:proofErr w:type="spellEnd"/>
      <w:r w:rsidRPr="00366B2C">
        <w:rPr>
          <w:rFonts w:cs="Arial"/>
          <w:sz w:val="24"/>
        </w:rPr>
        <w:t xml:space="preserve"> M-V bezieht. </w:t>
      </w:r>
    </w:p>
    <w:p w14:paraId="7A56244F" w14:textId="77777777" w:rsidR="005F0801" w:rsidRPr="00366B2C" w:rsidRDefault="005F0801" w:rsidP="005F0801">
      <w:pPr>
        <w:ind w:left="774"/>
        <w:jc w:val="both"/>
        <w:rPr>
          <w:rFonts w:cs="Arial"/>
          <w:sz w:val="24"/>
        </w:rPr>
      </w:pPr>
    </w:p>
    <w:p w14:paraId="55BBEFD9"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25ED2922" w14:textId="77777777" w:rsidR="005F0801" w:rsidRPr="00366B2C" w:rsidRDefault="005F0801" w:rsidP="005F0801">
      <w:pPr>
        <w:ind w:left="774"/>
        <w:jc w:val="both"/>
        <w:rPr>
          <w:rFonts w:cs="Arial"/>
          <w:sz w:val="24"/>
        </w:rPr>
      </w:pPr>
    </w:p>
    <w:p w14:paraId="164FB3E7"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0AB56164" w14:textId="77777777" w:rsidR="005F0801" w:rsidRPr="00366B2C" w:rsidRDefault="005F0801" w:rsidP="005F0801">
      <w:pPr>
        <w:ind w:left="774"/>
        <w:jc w:val="both"/>
        <w:rPr>
          <w:rFonts w:cs="Arial"/>
          <w:sz w:val="24"/>
        </w:rPr>
      </w:pPr>
    </w:p>
    <w:p w14:paraId="6B65DCD8"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DD6280E" w14:textId="77777777" w:rsidR="005F0801" w:rsidRPr="00366B2C" w:rsidRDefault="005F0801" w:rsidP="005F0801">
      <w:pPr>
        <w:ind w:left="774"/>
        <w:jc w:val="both"/>
        <w:rPr>
          <w:rFonts w:cs="Arial"/>
          <w:color w:val="000000" w:themeColor="text1"/>
          <w:sz w:val="24"/>
        </w:rPr>
      </w:pPr>
    </w:p>
    <w:p w14:paraId="5BCB75FA"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2779F04F" w14:textId="77777777" w:rsidR="005F0801" w:rsidRPr="00366B2C" w:rsidRDefault="005F0801" w:rsidP="005F0801">
      <w:pPr>
        <w:ind w:left="774"/>
        <w:jc w:val="both"/>
        <w:rPr>
          <w:rFonts w:cs="Arial"/>
          <w:color w:val="000000" w:themeColor="text1"/>
          <w:sz w:val="24"/>
        </w:rPr>
      </w:pPr>
    </w:p>
    <w:p w14:paraId="0C04BD2D"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2CDA1CD9" w14:textId="77777777" w:rsidR="005F0801" w:rsidRPr="00366B2C" w:rsidRDefault="005F0801" w:rsidP="005F0801">
      <w:pPr>
        <w:ind w:left="774"/>
        <w:jc w:val="both"/>
        <w:rPr>
          <w:rFonts w:cs="Arial"/>
          <w:color w:val="000000" w:themeColor="text1"/>
          <w:sz w:val="24"/>
        </w:rPr>
      </w:pPr>
    </w:p>
    <w:p w14:paraId="46917ED5"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56BB8E97" w14:textId="77777777" w:rsidR="005F0801" w:rsidRPr="00366B2C" w:rsidRDefault="005F0801" w:rsidP="005F0801">
      <w:pPr>
        <w:ind w:left="774"/>
        <w:jc w:val="both"/>
        <w:rPr>
          <w:rFonts w:cs="Arial"/>
          <w:color w:val="000000" w:themeColor="text1"/>
          <w:sz w:val="24"/>
        </w:rPr>
      </w:pPr>
    </w:p>
    <w:p w14:paraId="745A0F31"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3E05D0EC" w14:textId="77777777" w:rsidR="005F0801" w:rsidRDefault="005F0801" w:rsidP="005F0801">
      <w:pPr>
        <w:ind w:left="354" w:hanging="357"/>
        <w:jc w:val="both"/>
        <w:rPr>
          <w:rFonts w:cs="Arial"/>
          <w:sz w:val="24"/>
        </w:rPr>
      </w:pPr>
    </w:p>
    <w:p w14:paraId="002CCCF9" w14:textId="77777777" w:rsidR="005F0801" w:rsidRPr="00213357" w:rsidRDefault="005F0801" w:rsidP="005F0801">
      <w:pPr>
        <w:pStyle w:val="Listenabsatz"/>
        <w:numPr>
          <w:ilvl w:val="0"/>
          <w:numId w:val="3"/>
        </w:numPr>
        <w:ind w:left="354" w:hanging="357"/>
        <w:jc w:val="both"/>
        <w:rPr>
          <w:rFonts w:ascii="Arial" w:hAnsi="Arial" w:cs="Arial"/>
          <w:sz w:val="24"/>
          <w:szCs w:val="24"/>
          <w:lang w:val="de-DE"/>
        </w:rPr>
      </w:pPr>
      <w:r w:rsidRPr="00213357">
        <w:rPr>
          <w:rFonts w:ascii="Arial" w:hAnsi="Arial" w:cs="Arial"/>
          <w:sz w:val="24"/>
          <w:szCs w:val="24"/>
          <w:lang w:val="de-DE"/>
        </w:rPr>
        <w:t xml:space="preserve">Der öffentliche Auftraggeber hat nach Maßgabe von § 15 Absatz 1 und 2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w:t>
      </w:r>
      <w:proofErr w:type="gramStart"/>
      <w:r w:rsidRPr="00213357">
        <w:rPr>
          <w:rFonts w:ascii="Arial" w:hAnsi="Arial" w:cs="Arial"/>
          <w:sz w:val="24"/>
          <w:szCs w:val="24"/>
          <w:lang w:val="de-DE"/>
        </w:rPr>
        <w:t>diesen gleichgestellte Unternehmen</w:t>
      </w:r>
      <w:proofErr w:type="gramEnd"/>
      <w:r w:rsidRPr="00213357">
        <w:rPr>
          <w:rFonts w:ascii="Arial" w:hAnsi="Arial" w:cs="Arial"/>
          <w:sz w:val="24"/>
          <w:szCs w:val="24"/>
          <w:lang w:val="de-DE"/>
        </w:rPr>
        <w:t xml:space="preserve"> gilt § 15 Absatz 3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w:t>
      </w:r>
    </w:p>
    <w:p w14:paraId="51C01AC3" w14:textId="77777777" w:rsidR="005F0801" w:rsidRPr="00213357" w:rsidRDefault="005F0801" w:rsidP="005F0801">
      <w:pPr>
        <w:pStyle w:val="Listenabsatz"/>
        <w:ind w:left="354"/>
        <w:jc w:val="both"/>
        <w:rPr>
          <w:rFonts w:ascii="Arial" w:hAnsi="Arial" w:cs="Arial"/>
          <w:sz w:val="24"/>
          <w:szCs w:val="24"/>
          <w:lang w:val="de-DE"/>
        </w:rPr>
      </w:pPr>
    </w:p>
    <w:p w14:paraId="51CF8E6C" w14:textId="77777777" w:rsidR="005F0801" w:rsidRPr="00213357" w:rsidRDefault="005F0801" w:rsidP="005F0801">
      <w:pPr>
        <w:pStyle w:val="Listenabsatz"/>
        <w:numPr>
          <w:ilvl w:val="0"/>
          <w:numId w:val="3"/>
        </w:numPr>
        <w:ind w:left="354" w:hanging="357"/>
        <w:jc w:val="both"/>
        <w:rPr>
          <w:rFonts w:ascii="Arial" w:hAnsi="Arial" w:cs="Arial"/>
          <w:sz w:val="24"/>
          <w:szCs w:val="24"/>
          <w:lang w:val="de-DE"/>
        </w:rPr>
      </w:pPr>
      <w:r w:rsidRPr="00213357">
        <w:rPr>
          <w:rFonts w:ascii="Arial" w:hAnsi="Arial" w:cs="Arial"/>
          <w:sz w:val="24"/>
          <w:szCs w:val="24"/>
          <w:lang w:val="de-DE"/>
        </w:rPr>
        <w:t xml:space="preserve">Sanktionen bei Verstößen gegen Pflichten die nach Maßgabe der abgegebenen Erklärung zu Mindestarbeitsbedingungen bestehen, sind Gegenstand einer gesondert abzugebenden Erklärung (vgl. § 16 Absatz 1 und 2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 Das beauftragte Unternehmen hat seinerseits Vereinbarungen mit Nachunternehmen und gleichgestellten Unternehmen zu schließen. Entsprechendes gilt auf allen weiteren Stufen einer Vertragshierarchie (§ 16 Absatz 3 </w:t>
      </w:r>
      <w:proofErr w:type="spellStart"/>
      <w:r w:rsidRPr="00213357">
        <w:rPr>
          <w:rFonts w:ascii="Arial" w:hAnsi="Arial" w:cs="Arial"/>
          <w:sz w:val="24"/>
          <w:szCs w:val="24"/>
          <w:lang w:val="de-DE"/>
        </w:rPr>
        <w:t>TVgG</w:t>
      </w:r>
      <w:proofErr w:type="spellEnd"/>
      <w:r w:rsidRPr="00213357">
        <w:rPr>
          <w:rFonts w:ascii="Arial" w:hAnsi="Arial" w:cs="Arial"/>
          <w:sz w:val="24"/>
          <w:szCs w:val="24"/>
          <w:lang w:val="de-DE"/>
        </w:rPr>
        <w:t xml:space="preserve">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22979675" w14:textId="77777777" w:rsidR="005F0801" w:rsidRPr="005F0801" w:rsidRDefault="005F0801" w:rsidP="00D74D7A">
      <w:pPr>
        <w:tabs>
          <w:tab w:val="left" w:pos="5040"/>
        </w:tabs>
        <w:ind w:right="380"/>
        <w:rPr>
          <w:sz w:val="24"/>
          <w:szCs w:val="18"/>
        </w:rPr>
      </w:pPr>
    </w:p>
    <w:sectPr w:rsidR="005F0801" w:rsidRPr="005F0801" w:rsidSect="00E13BBF">
      <w:headerReference w:type="default" r:id="rId8"/>
      <w:footerReference w:type="default" r:id="rId9"/>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8FF4D" w14:textId="77777777" w:rsidR="00C60437" w:rsidRDefault="00C60437">
      <w:r>
        <w:separator/>
      </w:r>
    </w:p>
  </w:endnote>
  <w:endnote w:type="continuationSeparator" w:id="0">
    <w:p w14:paraId="487F22E7"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2FB1"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5CCD5F3C" wp14:editId="4DCB7589">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E276"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7FC48C99"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D5F3C"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1168E276"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7FC48C99"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3DC73" w14:textId="77777777" w:rsidR="00C60437" w:rsidRDefault="00C60437">
      <w:r>
        <w:separator/>
      </w:r>
    </w:p>
  </w:footnote>
  <w:footnote w:type="continuationSeparator" w:id="0">
    <w:p w14:paraId="7CCB27A6"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888F"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t4sVzFVKgB2RUIjAc6yvH+mbVkFBSH034Ps4sSSvJ/SKNh2RwSfDv1SkKbcHkOOrd7gkxhzzIxZLxwGxy3LlQ==" w:salt="OE724S0sX3yVJb4H/NFlOg=="/>
  <w:defaultTabStop w:val="708"/>
  <w:hyphenationZone w:val="425"/>
  <w:characterSpacingControl w:val="doNotCompress"/>
  <w:hdrShapeDefaults>
    <o:shapedefaults v:ext="edit" spidmax="5120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13357"/>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045AF"/>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eaeaea"/>
    </o:shapedefaults>
    <o:shapelayout v:ext="edit">
      <o:idmap v:ext="edit" data="1"/>
    </o:shapelayout>
  </w:shapeDefaults>
  <w:decimalSymbol w:val=","/>
  <w:listSeparator w:val=";"/>
  <w14:docId w14:val="0162338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8204</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9353</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7</cp:revision>
  <cp:lastPrinted>2019-08-28T09:13:00Z</cp:lastPrinted>
  <dcterms:created xsi:type="dcterms:W3CDTF">2025-06-02T10:48:00Z</dcterms:created>
  <dcterms:modified xsi:type="dcterms:W3CDTF">2026-03-24T13:17:00Z</dcterms:modified>
</cp:coreProperties>
</file>